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C91B1" w14:textId="77777777" w:rsidR="00C87D69" w:rsidRDefault="00C87D69" w:rsidP="00C87D69">
      <w:pPr>
        <w:ind w:right="2"/>
        <w:jc w:val="center"/>
      </w:pPr>
    </w:p>
    <w:p w14:paraId="284DF4A4" w14:textId="77777777" w:rsidR="00C87D69" w:rsidRDefault="00C87D69" w:rsidP="00C87D69">
      <w:pPr>
        <w:ind w:right="2"/>
        <w:jc w:val="center"/>
      </w:pPr>
      <w:r>
        <w:rPr>
          <w:noProof/>
        </w:rPr>
        <w:drawing>
          <wp:inline distT="0" distB="0" distL="0" distR="0" wp14:anchorId="71E929AB" wp14:editId="18F066A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AEFA0A" w14:textId="77777777" w:rsidR="00C87D69" w:rsidRDefault="00C87D69" w:rsidP="00C87D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40BB2FE5" w14:textId="77777777" w:rsidR="00C87D69" w:rsidRDefault="00C87D69" w:rsidP="00C87D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14:paraId="68292AFF" w14:textId="77777777" w:rsidR="00C87D69" w:rsidRDefault="00C87D69" w:rsidP="00C87D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14:paraId="0E636B6E" w14:textId="77777777" w:rsidR="00C87D69" w:rsidRDefault="00C87D69" w:rsidP="00C87D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171D18EE" w14:textId="77777777" w:rsidR="00C87D69" w:rsidRPr="00BE0F24" w:rsidRDefault="00C87D69" w:rsidP="00C87D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21E41" w14:textId="77777777" w:rsidR="00C87D69" w:rsidRPr="008C6AB0" w:rsidRDefault="00C87D69" w:rsidP="00C87D6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14:paraId="335F7B81" w14:textId="3454A1C2" w:rsidR="00C87D69" w:rsidRPr="008C6AB0" w:rsidRDefault="00C87D69" w:rsidP="00C87D6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</w:t>
      </w: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01.07.2026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A8782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877</w:t>
      </w:r>
    </w:p>
    <w:p w14:paraId="7111E02C" w14:textId="77777777" w:rsidR="00C87D69" w:rsidRPr="008C6AB0" w:rsidRDefault="00C87D69" w:rsidP="00C87D69">
      <w:pPr>
        <w:jc w:val="center"/>
        <w:rPr>
          <w:sz w:val="36"/>
          <w:szCs w:val="28"/>
        </w:rPr>
      </w:pPr>
      <w:r w:rsidRPr="008C6AB0">
        <w:rPr>
          <w:rFonts w:ascii="Times New Roman" w:hAnsi="Times New Roman" w:cs="Times New Roman"/>
          <w:sz w:val="28"/>
        </w:rPr>
        <w:t>город Тимашевск</w:t>
      </w:r>
    </w:p>
    <w:p w14:paraId="063D03D9" w14:textId="015FE8C3" w:rsidR="002C23DD" w:rsidRPr="00170BA4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170BA4">
        <w:rPr>
          <w:rFonts w:ascii="Times New Roman" w:hAnsi="Times New Roman" w:cs="Times New Roman"/>
          <w:b/>
          <w:sz w:val="27"/>
          <w:szCs w:val="27"/>
        </w:rPr>
        <w:t>Об утвержден</w:t>
      </w:r>
      <w:r w:rsidR="004F5E87">
        <w:rPr>
          <w:rFonts w:ascii="Times New Roman" w:hAnsi="Times New Roman" w:cs="Times New Roman"/>
          <w:b/>
          <w:sz w:val="27"/>
          <w:szCs w:val="27"/>
        </w:rPr>
        <w:t>ии административного регламента</w:t>
      </w:r>
    </w:p>
    <w:p w14:paraId="25D3729C" w14:textId="2F2FBF3C" w:rsidR="002C23DD" w:rsidRPr="00170BA4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пред</w:t>
      </w:r>
      <w:r w:rsidR="004F5E87">
        <w:rPr>
          <w:rFonts w:ascii="Times New Roman" w:hAnsi="Times New Roman" w:cs="Times New Roman"/>
          <w:b/>
          <w:sz w:val="27"/>
          <w:szCs w:val="27"/>
        </w:rPr>
        <w:t>оставления муниципальной услуги</w:t>
      </w:r>
    </w:p>
    <w:p w14:paraId="4140B0A3" w14:textId="7C5BFDF2" w:rsidR="00A11178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«</w:t>
      </w:r>
      <w:bookmarkStart w:id="1" w:name="_Hlk231289701"/>
      <w:r w:rsidR="00A111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Предоставление зе</w:t>
      </w:r>
      <w:r w:rsidR="004F5E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мельных участков, находящихся в</w:t>
      </w:r>
    </w:p>
    <w:p w14:paraId="4C6DF650" w14:textId="1C23144F" w:rsidR="00A11178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государственной и</w:t>
      </w:r>
      <w:r w:rsidR="004F5E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 муниципальной собственности,</w:t>
      </w:r>
    </w:p>
    <w:p w14:paraId="5C6C24EB" w14:textId="003E6C3B" w:rsidR="00A11178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</w:t>
      </w:r>
      <w:r w:rsidR="004F5E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жданину или юридическому лицу в</w:t>
      </w:r>
    </w:p>
    <w:p w14:paraId="54E9684A" w14:textId="318F2ADD" w:rsidR="000A3DDF" w:rsidRPr="00170BA4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собственность бесплатно</w:t>
      </w:r>
      <w:bookmarkEnd w:id="1"/>
      <w:r w:rsidR="000A3DDF" w:rsidRPr="00170BA4">
        <w:rPr>
          <w:rFonts w:ascii="Times New Roman" w:hAnsi="Times New Roman" w:cs="Times New Roman"/>
          <w:b/>
          <w:sz w:val="27"/>
          <w:szCs w:val="27"/>
        </w:rPr>
        <w:t>»</w:t>
      </w:r>
    </w:p>
    <w:p w14:paraId="1241E200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686138CF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05E94CDE" w14:textId="4264E7ED" w:rsidR="00B925EE" w:rsidRPr="00170BA4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исполнения перечня поручений Министра обороны Российской Федерации, данных по итогам селекторног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совещания с субъектами Россий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Федерации об организации работы по предоставлению федеральных, региональных и муниципальных мер соци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поддержки участникам специальной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военной операции и членам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семей от 14 ноября 2025 г., руковод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ствуясь Федеральным законом от 27 июл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2010 г. № 210-ФЗ «Об организа</w:t>
      </w:r>
      <w:r w:rsidRPr="00DD6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предоставления государственных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услуг», </w:t>
      </w:r>
      <w:r w:rsidRPr="00902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14:paraId="6236971F" w14:textId="0D0ECAEE" w:rsidR="002F6685" w:rsidRPr="00170BA4" w:rsidRDefault="00FC2321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1. </w:t>
      </w:r>
      <w:r w:rsidR="00DB1A14" w:rsidRPr="00170BA4">
        <w:rPr>
          <w:rFonts w:ascii="Times New Roman" w:hAnsi="Times New Roman" w:cs="Times New Roman"/>
          <w:sz w:val="27"/>
          <w:szCs w:val="27"/>
        </w:rPr>
        <w:t>Утвердить административный регламент предоставления муниципальной услуги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</w:t>
      </w:r>
      <w:r w:rsidR="00A11178" w:rsidRPr="00A111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 w:rsidRPr="00A11178">
        <w:rPr>
          <w:rFonts w:ascii="Times New Roman" w:hAnsi="Times New Roman" w:cs="Times New Roman"/>
          <w:bCs/>
          <w:sz w:val="27"/>
          <w:szCs w:val="27"/>
        </w:rPr>
        <w:t>»</w:t>
      </w:r>
      <w:r w:rsidR="00A05BB6" w:rsidRPr="00A1117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DB1A14" w:rsidRPr="00A11178">
        <w:rPr>
          <w:rFonts w:ascii="Times New Roman" w:hAnsi="Times New Roman" w:cs="Times New Roman"/>
          <w:bCs/>
          <w:sz w:val="27"/>
          <w:szCs w:val="27"/>
        </w:rPr>
        <w:t>(приложение</w:t>
      </w:r>
      <w:r w:rsidR="00DB1A14" w:rsidRPr="00170BA4">
        <w:rPr>
          <w:rFonts w:ascii="Times New Roman" w:hAnsi="Times New Roman" w:cs="Times New Roman"/>
          <w:sz w:val="27"/>
          <w:szCs w:val="27"/>
        </w:rPr>
        <w:t>).</w:t>
      </w:r>
    </w:p>
    <w:p w14:paraId="60F33883" w14:textId="77777777" w:rsidR="00A11178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2. </w:t>
      </w:r>
      <w:r w:rsidR="00A11178">
        <w:rPr>
          <w:rFonts w:ascii="Times New Roman" w:hAnsi="Times New Roman" w:cs="Times New Roman"/>
          <w:sz w:val="27"/>
          <w:szCs w:val="27"/>
        </w:rPr>
        <w:t>Признать утратившими силу:</w:t>
      </w:r>
    </w:p>
    <w:p w14:paraId="49A4614B" w14:textId="1F200C2C" w:rsidR="00A11178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717430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8 сентября 2023 г. № 1173 «Об утверждении административного регламента предоставления муниципальной услуги «</w:t>
      </w:r>
      <w:r w:rsidRPr="00A111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 w:rsidRPr="00A11178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2355D14" w14:textId="7505EA73" w:rsidR="00A11178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743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717430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14 марта 2024 г.                    № 278 «О внесении изменений в постановление администрации Тимашевского городского поселения Тимашевского района от 8 сентября 2023 г. № 1173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«Об утверждении административного регламента предоставления муниципальной услуги «</w:t>
      </w:r>
      <w:r w:rsidRPr="00A111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8CAEFA8" w14:textId="36ADD444" w:rsidR="006B15BF" w:rsidRPr="00170BA4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  <w:lang w:eastAsia="ru-RU"/>
        </w:rPr>
        <w:t>3</w:t>
      </w:r>
      <w:r w:rsidR="004371F1" w:rsidRPr="00170BA4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Сектору информационных технологий администрации Тимашевского городского поселения Тимашевского ра</w:t>
      </w:r>
      <w:r w:rsidR="004F5E87">
        <w:rPr>
          <w:rFonts w:ascii="Times New Roman" w:eastAsia="Verdana" w:hAnsi="Times New Roman" w:cs="Times New Roman"/>
          <w:spacing w:val="2"/>
          <w:sz w:val="27"/>
          <w:szCs w:val="27"/>
        </w:rPr>
        <w:t>йона (Бардиж Е.А.) обнародовать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 настоящее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Краснодарского края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в информационно-телекоммуникационной сети «Интернет» городтимашевск.рф.</w:t>
      </w:r>
    </w:p>
    <w:p w14:paraId="265D6C2F" w14:textId="1A06168C" w:rsidR="00DB1A14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4. Контроль за выполнением настоящего постановления </w:t>
      </w:r>
      <w:r w:rsidR="009F2405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7C58D3F3" w14:textId="6CF15811" w:rsidR="006B15BF" w:rsidRPr="00170BA4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>5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6C7FBE6" w14:textId="75CACC73" w:rsidR="006B15BF" w:rsidRDefault="006B15BF" w:rsidP="004F5E87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01260C0" w14:textId="63FB1F60" w:rsidR="004F5E87" w:rsidRDefault="004F5E87" w:rsidP="004F5E87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33EF94C5" w14:textId="77777777" w:rsidR="004F5E87" w:rsidRPr="00170BA4" w:rsidRDefault="004F5E87" w:rsidP="004F5E87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17FD138" w14:textId="77777777" w:rsidR="009F2405" w:rsidRDefault="009F2405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Исполняющий обязанности</w:t>
      </w:r>
    </w:p>
    <w:p w14:paraId="711792AC" w14:textId="58F15B0A" w:rsidR="006B15BF" w:rsidRPr="00170BA4" w:rsidRDefault="009F2405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г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лав</w:t>
      </w:r>
      <w:r>
        <w:rPr>
          <w:rFonts w:ascii="Times New Roman" w:eastAsia="Calibri" w:hAnsi="Times New Roman" w:cs="Times New Roman"/>
          <w:sz w:val="27"/>
          <w:szCs w:val="27"/>
        </w:rPr>
        <w:t>ы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 xml:space="preserve"> Тимашевского городского</w:t>
      </w:r>
    </w:p>
    <w:p w14:paraId="3062D4E2" w14:textId="28FAB182" w:rsidR="006B15BF" w:rsidRPr="00170BA4" w:rsidRDefault="004F5E87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поселения Тимашевского</w:t>
      </w:r>
    </w:p>
    <w:p w14:paraId="5A8DBA71" w14:textId="66081BD2" w:rsidR="006B15BF" w:rsidRPr="00170BA4" w:rsidRDefault="004F5E87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муниципального района</w:t>
      </w:r>
    </w:p>
    <w:p w14:paraId="632CC448" w14:textId="74CA2E1B" w:rsidR="00027CA2" w:rsidRPr="00170BA4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 xml:space="preserve">Краснодарского края                                                                       </w:t>
      </w:r>
      <w:r w:rsidR="00170BA4">
        <w:rPr>
          <w:rFonts w:ascii="Times New Roman" w:eastAsia="Calibri" w:hAnsi="Times New Roman" w:cs="Times New Roman"/>
          <w:sz w:val="27"/>
          <w:szCs w:val="27"/>
        </w:rPr>
        <w:t xml:space="preserve">     </w:t>
      </w:r>
      <w:r w:rsidRPr="00170BA4">
        <w:rPr>
          <w:rFonts w:ascii="Times New Roman" w:eastAsia="Calibri" w:hAnsi="Times New Roman" w:cs="Times New Roman"/>
          <w:sz w:val="27"/>
          <w:szCs w:val="27"/>
        </w:rPr>
        <w:t xml:space="preserve">     </w:t>
      </w:r>
      <w:r w:rsidR="00B83D70">
        <w:rPr>
          <w:rFonts w:ascii="Times New Roman" w:eastAsia="Calibri" w:hAnsi="Times New Roman" w:cs="Times New Roman"/>
          <w:sz w:val="27"/>
          <w:szCs w:val="27"/>
        </w:rPr>
        <w:t>Н.В. Сидикова</w:t>
      </w:r>
    </w:p>
    <w:sectPr w:rsidR="00027CA2" w:rsidRPr="00170BA4" w:rsidSect="00170BA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51D28" w14:textId="77777777" w:rsidR="00DB2B16" w:rsidRDefault="00DB2B16" w:rsidP="000A3DDF">
      <w:pPr>
        <w:spacing w:after="0" w:line="240" w:lineRule="auto"/>
      </w:pPr>
      <w:r>
        <w:separator/>
      </w:r>
    </w:p>
  </w:endnote>
  <w:endnote w:type="continuationSeparator" w:id="0">
    <w:p w14:paraId="580040C8" w14:textId="77777777" w:rsidR="00DB2B16" w:rsidRDefault="00DB2B16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2A740" w14:textId="77777777" w:rsidR="00DB2B16" w:rsidRDefault="00DB2B16" w:rsidP="000A3DDF">
      <w:pPr>
        <w:spacing w:after="0" w:line="240" w:lineRule="auto"/>
      </w:pPr>
      <w:r>
        <w:separator/>
      </w:r>
    </w:p>
  </w:footnote>
  <w:footnote w:type="continuationSeparator" w:id="0">
    <w:p w14:paraId="350BF07D" w14:textId="77777777" w:rsidR="00DB2B16" w:rsidRDefault="00DB2B16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27D70380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3E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20588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342ED"/>
    <w:rsid w:val="004371F1"/>
    <w:rsid w:val="0043784C"/>
    <w:rsid w:val="004406FA"/>
    <w:rsid w:val="00444477"/>
    <w:rsid w:val="00446C2E"/>
    <w:rsid w:val="0045256A"/>
    <w:rsid w:val="00462B2B"/>
    <w:rsid w:val="00471FCC"/>
    <w:rsid w:val="004736DD"/>
    <w:rsid w:val="00474C80"/>
    <w:rsid w:val="004943ED"/>
    <w:rsid w:val="004A1F66"/>
    <w:rsid w:val="004A2763"/>
    <w:rsid w:val="004A5F97"/>
    <w:rsid w:val="004C5E39"/>
    <w:rsid w:val="004F5E87"/>
    <w:rsid w:val="004F7E6D"/>
    <w:rsid w:val="00507D83"/>
    <w:rsid w:val="0051175B"/>
    <w:rsid w:val="00513D49"/>
    <w:rsid w:val="0052064E"/>
    <w:rsid w:val="00533E68"/>
    <w:rsid w:val="00544D4E"/>
    <w:rsid w:val="005526BF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53E9B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7056"/>
    <w:rsid w:val="0092755E"/>
    <w:rsid w:val="00937687"/>
    <w:rsid w:val="00937B03"/>
    <w:rsid w:val="00956366"/>
    <w:rsid w:val="009570EB"/>
    <w:rsid w:val="00975DB3"/>
    <w:rsid w:val="00982D55"/>
    <w:rsid w:val="00984F5A"/>
    <w:rsid w:val="009972A3"/>
    <w:rsid w:val="009B0901"/>
    <w:rsid w:val="009B6C6B"/>
    <w:rsid w:val="009D0D48"/>
    <w:rsid w:val="009E1276"/>
    <w:rsid w:val="009F2405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7F28"/>
    <w:rsid w:val="00B36E8D"/>
    <w:rsid w:val="00B46BD6"/>
    <w:rsid w:val="00B64471"/>
    <w:rsid w:val="00B70C76"/>
    <w:rsid w:val="00B7413B"/>
    <w:rsid w:val="00B83D70"/>
    <w:rsid w:val="00B9213A"/>
    <w:rsid w:val="00B925EE"/>
    <w:rsid w:val="00BA2971"/>
    <w:rsid w:val="00BA2DEB"/>
    <w:rsid w:val="00BC1965"/>
    <w:rsid w:val="00BD0242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87D69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4B2F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B2B16"/>
    <w:rsid w:val="00DC2EFA"/>
    <w:rsid w:val="00DD7C6F"/>
    <w:rsid w:val="00DD7CA7"/>
    <w:rsid w:val="00DE0614"/>
    <w:rsid w:val="00DE3C5F"/>
    <w:rsid w:val="00E02650"/>
    <w:rsid w:val="00E0688E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6B12-830C-49F1-8DF8-07719D4F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42</cp:revision>
  <cp:lastPrinted>2026-06-30T11:39:00Z</cp:lastPrinted>
  <dcterms:created xsi:type="dcterms:W3CDTF">2025-02-13T11:34:00Z</dcterms:created>
  <dcterms:modified xsi:type="dcterms:W3CDTF">2026-07-06T08:49:00Z</dcterms:modified>
</cp:coreProperties>
</file>